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9E04D7" w14:textId="77777777" w:rsidR="00883236" w:rsidRDefault="00883236" w:rsidP="00527320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  <w:bookmarkStart w:id="0" w:name="Start"/>
      <w:bookmarkEnd w:id="0"/>
    </w:p>
    <w:p w14:paraId="062DAA33" w14:textId="77777777" w:rsidR="00700269" w:rsidRPr="00896BCF" w:rsidRDefault="00700269" w:rsidP="00700269">
      <w:pPr>
        <w:spacing w:line="360" w:lineRule="auto"/>
        <w:jc w:val="center"/>
        <w:rPr>
          <w:b/>
          <w:bCs/>
          <w:color w:val="FF0000"/>
          <w:sz w:val="22"/>
          <w:szCs w:val="22"/>
          <w:u w:val="single"/>
          <w:rtl/>
        </w:rPr>
      </w:pPr>
    </w:p>
    <w:p w14:paraId="71745C25" w14:textId="77777777" w:rsidR="00593833" w:rsidRPr="00593833" w:rsidRDefault="00593833" w:rsidP="00593833">
      <w:pPr>
        <w:tabs>
          <w:tab w:val="left" w:pos="1445"/>
        </w:tabs>
        <w:spacing w:line="360" w:lineRule="auto"/>
        <w:jc w:val="center"/>
        <w:rPr>
          <w:rFonts w:asciiTheme="majorBidi" w:hAnsiTheme="majorBidi"/>
          <w:b/>
          <w:bCs/>
          <w:sz w:val="28"/>
          <w:szCs w:val="28"/>
          <w:u w:val="single"/>
          <w:rtl/>
        </w:rPr>
      </w:pPr>
      <w:r w:rsidRPr="00593833">
        <w:rPr>
          <w:rFonts w:asciiTheme="majorBidi" w:hAnsiTheme="majorBidi"/>
          <w:b/>
          <w:bCs/>
          <w:sz w:val="28"/>
          <w:szCs w:val="28"/>
          <w:u w:val="single"/>
          <w:rtl/>
        </w:rPr>
        <w:t xml:space="preserve">מכרז פומבי מס' </w:t>
      </w:r>
      <w:sdt>
        <w:sdtPr>
          <w:rPr>
            <w:rFonts w:asciiTheme="majorBidi" w:hAnsiTheme="majorBidi"/>
            <w:b/>
            <w:bCs/>
            <w:sz w:val="28"/>
            <w:szCs w:val="28"/>
            <w:u w:val="single"/>
            <w:rtl/>
          </w:rPr>
          <w:alias w:val="tenderNumber"/>
          <w:tag w:val="tenderNumber0"/>
          <w:id w:val="1956524693"/>
          <w:placeholder>
            <w:docPart w:val="BE7E97F14917487CA7A324D8A61A61AD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Content>
          <w:r w:rsidRPr="00593833">
            <w:rPr>
              <w:rFonts w:asciiTheme="majorBidi" w:hAnsiTheme="majorBidi"/>
              <w:b/>
              <w:bCs/>
              <w:sz w:val="28"/>
              <w:szCs w:val="28"/>
              <w:u w:val="single"/>
              <w:rtl/>
            </w:rPr>
            <w:t>35/2020</w:t>
          </w:r>
        </w:sdtContent>
      </w:sdt>
      <w:r w:rsidRPr="00593833">
        <w:rPr>
          <w:rFonts w:asciiTheme="majorBidi" w:hAnsiTheme="majorBidi" w:hint="cs"/>
          <w:b/>
          <w:bCs/>
          <w:sz w:val="28"/>
          <w:szCs w:val="28"/>
          <w:u w:val="single"/>
          <w:rtl/>
        </w:rPr>
        <w:t xml:space="preserve"> </w:t>
      </w:r>
      <w:r w:rsidRPr="00593833">
        <w:rPr>
          <w:rFonts w:asciiTheme="majorBidi" w:hAnsiTheme="majorBidi"/>
          <w:b/>
          <w:bCs/>
          <w:sz w:val="28"/>
          <w:szCs w:val="28"/>
          <w:u w:val="single"/>
          <w:rtl/>
        </w:rPr>
        <w:t xml:space="preserve">לקבלת שירותי </w:t>
      </w:r>
      <w:sdt>
        <w:sdtPr>
          <w:rPr>
            <w:rFonts w:asciiTheme="majorBidi" w:hAnsiTheme="majorBidi"/>
            <w:b/>
            <w:bCs/>
            <w:sz w:val="28"/>
            <w:szCs w:val="28"/>
            <w:u w:val="single"/>
            <w:rtl/>
          </w:rPr>
          <w:alias w:val="SubjectRequest"/>
          <w:tag w:val="SubjectRequest1"/>
          <w:id w:val="-769775028"/>
          <w:placeholder>
            <w:docPart w:val="355786B6B9284E23B9722AC53733DF59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Content>
          <w:r w:rsidRPr="00593833">
            <w:rPr>
              <w:rFonts w:asciiTheme="majorBidi" w:hAnsiTheme="majorBidi"/>
              <w:b/>
              <w:bCs/>
              <w:sz w:val="28"/>
              <w:szCs w:val="28"/>
              <w:u w:val="single"/>
              <w:rtl/>
            </w:rPr>
            <w:t xml:space="preserve">ייעוץ בנושא היערכות משק הדלק </w:t>
          </w:r>
          <w:proofErr w:type="spellStart"/>
          <w:r w:rsidRPr="00593833">
            <w:rPr>
              <w:rFonts w:asciiTheme="majorBidi" w:hAnsiTheme="majorBidi"/>
              <w:b/>
              <w:bCs/>
              <w:sz w:val="28"/>
              <w:szCs w:val="28"/>
              <w:u w:val="single"/>
              <w:rtl/>
            </w:rPr>
            <w:t>והגפ"מ</w:t>
          </w:r>
          <w:proofErr w:type="spellEnd"/>
          <w:r w:rsidRPr="00593833">
            <w:rPr>
              <w:rFonts w:asciiTheme="majorBidi" w:hAnsiTheme="majorBidi"/>
              <w:b/>
              <w:bCs/>
              <w:sz w:val="28"/>
              <w:szCs w:val="28"/>
              <w:u w:val="single"/>
              <w:rtl/>
            </w:rPr>
            <w:t xml:space="preserve"> לחירום</w:t>
          </w:r>
        </w:sdtContent>
      </w:sdt>
      <w:r w:rsidRPr="00593833">
        <w:rPr>
          <w:rFonts w:asciiTheme="majorBidi" w:hAnsiTheme="majorBidi"/>
          <w:b/>
          <w:bCs/>
          <w:sz w:val="28"/>
          <w:szCs w:val="28"/>
          <w:u w:val="single"/>
          <w:rtl/>
        </w:rPr>
        <w:t xml:space="preserve"> עבור משרד האנרגיה</w:t>
      </w:r>
    </w:p>
    <w:p w14:paraId="7F0A28E6" w14:textId="77777777" w:rsidR="00593833" w:rsidRDefault="00593833" w:rsidP="00593833">
      <w:pPr>
        <w:tabs>
          <w:tab w:val="left" w:pos="1445"/>
        </w:tabs>
        <w:spacing w:line="360" w:lineRule="auto"/>
        <w:jc w:val="center"/>
        <w:rPr>
          <w:rFonts w:asciiTheme="majorBidi" w:hAnsiTheme="majorBidi"/>
          <w:szCs w:val="24"/>
          <w:rtl/>
        </w:rPr>
      </w:pPr>
    </w:p>
    <w:p w14:paraId="2229B0FC" w14:textId="77777777" w:rsidR="00593833" w:rsidRPr="00593833" w:rsidRDefault="00593833" w:rsidP="00593833">
      <w:pPr>
        <w:tabs>
          <w:tab w:val="left" w:pos="1445"/>
        </w:tabs>
        <w:spacing w:line="360" w:lineRule="auto"/>
        <w:jc w:val="center"/>
        <w:rPr>
          <w:rFonts w:asciiTheme="majorBidi" w:hAnsiTheme="majorBidi"/>
          <w:szCs w:val="24"/>
          <w:rtl/>
        </w:rPr>
      </w:pPr>
      <w:proofErr w:type="spellStart"/>
      <w:r w:rsidRPr="00BC01D9">
        <w:rPr>
          <w:rFonts w:asciiTheme="majorBidi" w:hAnsiTheme="majorBidi" w:hint="cs"/>
          <w:szCs w:val="24"/>
          <w:rtl/>
        </w:rPr>
        <w:t>מינהל</w:t>
      </w:r>
      <w:proofErr w:type="spellEnd"/>
      <w:r w:rsidRPr="00BC01D9">
        <w:rPr>
          <w:rFonts w:asciiTheme="majorBidi" w:hAnsiTheme="majorBidi" w:hint="cs"/>
          <w:szCs w:val="24"/>
          <w:rtl/>
        </w:rPr>
        <w:t xml:space="preserve"> הדלק והגז</w:t>
      </w:r>
      <w:r>
        <w:rPr>
          <w:rFonts w:asciiTheme="majorBidi" w:hAnsiTheme="majorBidi" w:hint="cs"/>
          <w:szCs w:val="24"/>
          <w:rtl/>
        </w:rPr>
        <w:t xml:space="preserve">, באמצעות </w:t>
      </w:r>
      <w:r w:rsidRPr="00257DD4">
        <w:rPr>
          <w:rFonts w:asciiTheme="majorBidi" w:hAnsiTheme="majorBidi"/>
          <w:szCs w:val="24"/>
          <w:rtl/>
        </w:rPr>
        <w:t>משרד</w:t>
      </w:r>
      <w:r>
        <w:rPr>
          <w:rFonts w:asciiTheme="majorBidi" w:hAnsiTheme="majorBidi" w:hint="cs"/>
          <w:szCs w:val="24"/>
          <w:rtl/>
        </w:rPr>
        <w:t xml:space="preserve"> האנרגיה</w:t>
      </w:r>
      <w:r>
        <w:rPr>
          <w:rFonts w:asciiTheme="majorBidi" w:hAnsiTheme="majorBidi" w:hint="cs"/>
          <w:szCs w:val="24"/>
          <w:rtl/>
        </w:rPr>
        <w:t>,</w:t>
      </w:r>
      <w:r>
        <w:rPr>
          <w:rFonts w:asciiTheme="majorBidi" w:hAnsiTheme="majorBidi" w:hint="cs"/>
          <w:szCs w:val="24"/>
          <w:rtl/>
        </w:rPr>
        <w:t xml:space="preserve"> </w:t>
      </w:r>
      <w:r>
        <w:rPr>
          <w:rFonts w:asciiTheme="majorBidi" w:hAnsiTheme="majorBidi" w:hint="cs"/>
          <w:szCs w:val="24"/>
          <w:rtl/>
        </w:rPr>
        <w:t xml:space="preserve">מפרסם בזאת </w:t>
      </w:r>
      <w:r w:rsidRPr="00593833">
        <w:rPr>
          <w:rFonts w:asciiTheme="majorBidi" w:hAnsiTheme="majorBidi"/>
          <w:szCs w:val="24"/>
          <w:rtl/>
        </w:rPr>
        <w:t xml:space="preserve">מכרז פומבי מס' </w:t>
      </w:r>
      <w:sdt>
        <w:sdtPr>
          <w:rPr>
            <w:rFonts w:asciiTheme="majorBidi" w:hAnsiTheme="majorBidi"/>
            <w:szCs w:val="24"/>
            <w:rtl/>
          </w:rPr>
          <w:alias w:val="tenderNumber"/>
          <w:tag w:val="tenderNumber0"/>
          <w:id w:val="-1084604981"/>
          <w:placeholder>
            <w:docPart w:val="E5576881C5264015BB7AD05F450915A6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tenderNumber[1]" w:storeItemID="{D62065EB-66BE-43C9-8292-CA62111E264D}"/>
          <w:text/>
        </w:sdtPr>
        <w:sdtContent>
          <w:r w:rsidRPr="00593833">
            <w:rPr>
              <w:rFonts w:asciiTheme="majorBidi" w:hAnsiTheme="majorBidi"/>
              <w:szCs w:val="24"/>
              <w:rtl/>
            </w:rPr>
            <w:t>35/2020</w:t>
          </w:r>
        </w:sdtContent>
      </w:sdt>
      <w:r w:rsidRPr="00593833">
        <w:rPr>
          <w:rFonts w:asciiTheme="majorBidi" w:hAnsiTheme="majorBidi" w:hint="cs"/>
          <w:szCs w:val="24"/>
          <w:rtl/>
        </w:rPr>
        <w:t xml:space="preserve"> </w:t>
      </w:r>
      <w:r w:rsidRPr="00593833">
        <w:rPr>
          <w:rFonts w:asciiTheme="majorBidi" w:hAnsiTheme="majorBidi"/>
          <w:szCs w:val="24"/>
          <w:rtl/>
        </w:rPr>
        <w:t xml:space="preserve">לקבלת שירותי </w:t>
      </w:r>
      <w:sdt>
        <w:sdtPr>
          <w:rPr>
            <w:rFonts w:asciiTheme="majorBidi" w:hAnsiTheme="majorBidi"/>
            <w:szCs w:val="24"/>
            <w:rtl/>
          </w:rPr>
          <w:alias w:val="SubjectRequest"/>
          <w:tag w:val="SubjectRequest1"/>
          <w:id w:val="-625002205"/>
          <w:placeholder>
            <w:docPart w:val="B31339028E92435DB7438C5BD60D30EA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Content>
          <w:r w:rsidRPr="00593833">
            <w:rPr>
              <w:rFonts w:asciiTheme="majorBidi" w:hAnsiTheme="majorBidi"/>
              <w:szCs w:val="24"/>
              <w:rtl/>
            </w:rPr>
            <w:t xml:space="preserve">ייעוץ בנושא היערכות משק הדלק </w:t>
          </w:r>
          <w:proofErr w:type="spellStart"/>
          <w:r w:rsidRPr="00593833">
            <w:rPr>
              <w:rFonts w:asciiTheme="majorBidi" w:hAnsiTheme="majorBidi"/>
              <w:szCs w:val="24"/>
              <w:rtl/>
            </w:rPr>
            <w:t>והגפ"מ</w:t>
          </w:r>
          <w:proofErr w:type="spellEnd"/>
          <w:r w:rsidRPr="00593833">
            <w:rPr>
              <w:rFonts w:asciiTheme="majorBidi" w:hAnsiTheme="majorBidi"/>
              <w:szCs w:val="24"/>
              <w:rtl/>
            </w:rPr>
            <w:t xml:space="preserve"> לחירום</w:t>
          </w:r>
        </w:sdtContent>
      </w:sdt>
      <w:r w:rsidRPr="00593833">
        <w:rPr>
          <w:rFonts w:asciiTheme="majorBidi" w:hAnsiTheme="majorBidi"/>
          <w:szCs w:val="24"/>
          <w:rtl/>
        </w:rPr>
        <w:t xml:space="preserve"> עבור משרד האנרגיה</w:t>
      </w:r>
    </w:p>
    <w:p w14:paraId="6877B002" w14:textId="77777777" w:rsidR="00593833" w:rsidRPr="00C63330" w:rsidRDefault="00593833" w:rsidP="00593833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 w:hint="cs"/>
          <w:b/>
          <w:bCs/>
          <w:szCs w:val="24"/>
          <w:u w:val="single"/>
          <w:rtl/>
        </w:rPr>
      </w:pPr>
    </w:p>
    <w:p w14:paraId="18B824D9" w14:textId="182EFD82" w:rsidR="00593833" w:rsidRPr="00593833" w:rsidRDefault="00593833" w:rsidP="00593833">
      <w:pPr>
        <w:tabs>
          <w:tab w:val="left" w:pos="1445"/>
        </w:tabs>
        <w:spacing w:line="360" w:lineRule="auto"/>
        <w:jc w:val="both"/>
        <w:rPr>
          <w:rFonts w:ascii="David" w:hAnsi="David"/>
          <w:szCs w:val="24"/>
        </w:rPr>
      </w:pPr>
      <w:r w:rsidRPr="00593833">
        <w:rPr>
          <w:rFonts w:ascii="David" w:hAnsi="David"/>
          <w:szCs w:val="24"/>
          <w:rtl/>
        </w:rPr>
        <w:t xml:space="preserve">המשרד, באמצעות </w:t>
      </w:r>
      <w:sdt>
        <w:sdtPr>
          <w:rPr>
            <w:rFonts w:ascii="David" w:hAnsi="David"/>
            <w:szCs w:val="24"/>
            <w:rtl/>
          </w:rPr>
          <w:alias w:val="unitMaster"/>
          <w:tag w:val="unitMaster0"/>
          <w:id w:val="-830676750"/>
          <w:placeholder>
            <w:docPart w:val="E6ECCF10E4984CE3AB3DC4C034BF0731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unitMaster[1]" w:storeItemID="{D62065EB-66BE-43C9-8292-CA62111E264D}"/>
          <w:text/>
        </w:sdtPr>
        <w:sdtContent>
          <w:proofErr w:type="spellStart"/>
          <w:r w:rsidRPr="00593833">
            <w:rPr>
              <w:rFonts w:ascii="David" w:hAnsi="David"/>
              <w:szCs w:val="24"/>
              <w:rtl/>
            </w:rPr>
            <w:t>מינהל</w:t>
          </w:r>
          <w:proofErr w:type="spellEnd"/>
          <w:r w:rsidRPr="00593833">
            <w:rPr>
              <w:rFonts w:ascii="David" w:hAnsi="David"/>
              <w:szCs w:val="24"/>
              <w:rtl/>
            </w:rPr>
            <w:t xml:space="preserve"> הדלק והגז</w:t>
          </w:r>
        </w:sdtContent>
      </w:sdt>
      <w:r w:rsidRPr="00593833">
        <w:rPr>
          <w:rFonts w:ascii="David" w:hAnsi="David" w:hint="cs"/>
          <w:szCs w:val="24"/>
          <w:rtl/>
        </w:rPr>
        <w:t xml:space="preserve"> </w:t>
      </w:r>
      <w:r w:rsidRPr="00593833">
        <w:rPr>
          <w:rFonts w:ascii="David" w:hAnsi="David"/>
          <w:szCs w:val="24"/>
          <w:rtl/>
        </w:rPr>
        <w:t xml:space="preserve">מבקש לקבל הצעות למתן שירותי </w:t>
      </w:r>
      <w:sdt>
        <w:sdtPr>
          <w:rPr>
            <w:rFonts w:ascii="David" w:hAnsi="David"/>
            <w:szCs w:val="24"/>
            <w:rtl/>
          </w:rPr>
          <w:alias w:val="SubjectRequest"/>
          <w:tag w:val="SubjectRequest1"/>
          <w:id w:val="493845938"/>
          <w:placeholder>
            <w:docPart w:val="35511288D9444A86B68C3CBAF83A0D19"/>
          </w:placeholder>
          <w:dataBinding w:prefixMappings="xmlns:ns0='http://schemas.microsoft.com/office/2006/metadata/properties' xmlns:ns1='http://www.w3.org/2001/XMLSchema-instance' xmlns:ns2='http://schemas.microsoft.com/office/infopath/2007/PartnerControls' xmlns:ns3='71764b10-1a4d-41ea-b780-8cb6b29cc75d' " w:xpath="/ns0:properties[1]/documentManagement[1]/ns3:SubjectRequest[1]" w:storeItemID="{D62065EB-66BE-43C9-8292-CA62111E264D}"/>
          <w:text/>
        </w:sdtPr>
        <w:sdtContent>
          <w:r w:rsidRPr="00593833">
            <w:rPr>
              <w:rFonts w:ascii="David" w:hAnsi="David"/>
              <w:szCs w:val="24"/>
              <w:rtl/>
            </w:rPr>
            <w:t xml:space="preserve">ייעוץ בנושא היערכות משק הדלק </w:t>
          </w:r>
          <w:proofErr w:type="spellStart"/>
          <w:r w:rsidRPr="00593833">
            <w:rPr>
              <w:rFonts w:ascii="David" w:hAnsi="David"/>
              <w:szCs w:val="24"/>
              <w:rtl/>
            </w:rPr>
            <w:t>והגפ"מ</w:t>
          </w:r>
          <w:proofErr w:type="spellEnd"/>
          <w:r w:rsidRPr="00593833">
            <w:rPr>
              <w:rFonts w:ascii="David" w:hAnsi="David"/>
              <w:szCs w:val="24"/>
              <w:rtl/>
            </w:rPr>
            <w:t xml:space="preserve"> לחירום</w:t>
          </w:r>
        </w:sdtContent>
      </w:sdt>
      <w:r>
        <w:rPr>
          <w:rFonts w:ascii="David" w:hAnsi="David" w:hint="cs"/>
          <w:szCs w:val="24"/>
          <w:rtl/>
        </w:rPr>
        <w:t xml:space="preserve">. </w:t>
      </w:r>
    </w:p>
    <w:p w14:paraId="6B6A4603" w14:textId="77777777" w:rsidR="00593833" w:rsidRPr="00593833" w:rsidRDefault="00593833" w:rsidP="00593833">
      <w:pPr>
        <w:tabs>
          <w:tab w:val="left" w:pos="1445"/>
        </w:tabs>
        <w:spacing w:line="360" w:lineRule="auto"/>
        <w:jc w:val="both"/>
        <w:rPr>
          <w:rFonts w:ascii="David" w:hAnsi="David"/>
          <w:szCs w:val="24"/>
        </w:rPr>
      </w:pPr>
      <w:proofErr w:type="spellStart"/>
      <w:r w:rsidRPr="00593833">
        <w:rPr>
          <w:rFonts w:hint="cs"/>
          <w:szCs w:val="24"/>
          <w:rtl/>
        </w:rPr>
        <w:t>מינהל</w:t>
      </w:r>
      <w:proofErr w:type="spellEnd"/>
      <w:r w:rsidRPr="00593833">
        <w:rPr>
          <w:rFonts w:hint="cs"/>
          <w:szCs w:val="24"/>
          <w:rtl/>
        </w:rPr>
        <w:t xml:space="preserve"> הדלק והגז בתוקף היותו אחראי על </w:t>
      </w:r>
      <w:r w:rsidRPr="00593833">
        <w:rPr>
          <w:szCs w:val="24"/>
          <w:rtl/>
        </w:rPr>
        <w:t xml:space="preserve">הרשות העליונה לדלק וגפ"מ מופקד על אספקת צרכי מדינת ישראל וצה"ל בחירום בתחום </w:t>
      </w:r>
      <w:proofErr w:type="spellStart"/>
      <w:r w:rsidRPr="00593833">
        <w:rPr>
          <w:szCs w:val="24"/>
          <w:rtl/>
        </w:rPr>
        <w:t>הדלקים</w:t>
      </w:r>
      <w:proofErr w:type="spellEnd"/>
      <w:r w:rsidRPr="00593833">
        <w:rPr>
          <w:szCs w:val="24"/>
          <w:rtl/>
        </w:rPr>
        <w:t>.</w:t>
      </w:r>
      <w:r w:rsidRPr="00593833">
        <w:rPr>
          <w:rFonts w:hint="cs"/>
          <w:szCs w:val="24"/>
          <w:rtl/>
        </w:rPr>
        <w:t xml:space="preserve"> </w:t>
      </w:r>
      <w:r w:rsidRPr="00593833">
        <w:rPr>
          <w:szCs w:val="24"/>
          <w:rtl/>
        </w:rPr>
        <w:t>לצורך כך</w:t>
      </w:r>
      <w:r w:rsidRPr="00593833">
        <w:rPr>
          <w:rFonts w:hint="cs"/>
          <w:szCs w:val="24"/>
          <w:rtl/>
        </w:rPr>
        <w:t>,</w:t>
      </w:r>
      <w:r w:rsidRPr="00593833">
        <w:rPr>
          <w:szCs w:val="24"/>
          <w:rtl/>
        </w:rPr>
        <w:t xml:space="preserve"> </w:t>
      </w:r>
      <w:r w:rsidRPr="00593833">
        <w:rPr>
          <w:rFonts w:hint="cs"/>
          <w:szCs w:val="24"/>
          <w:rtl/>
        </w:rPr>
        <w:t>מ</w:t>
      </w:r>
      <w:r w:rsidRPr="00593833">
        <w:rPr>
          <w:szCs w:val="24"/>
          <w:rtl/>
        </w:rPr>
        <w:t>קיים</w:t>
      </w:r>
      <w:r w:rsidRPr="00593833">
        <w:rPr>
          <w:rFonts w:hint="cs"/>
          <w:szCs w:val="24"/>
          <w:rtl/>
        </w:rPr>
        <w:t xml:space="preserve"> מנהל הדלק והגז</w:t>
      </w:r>
      <w:r w:rsidRPr="00593833">
        <w:rPr>
          <w:szCs w:val="24"/>
          <w:rtl/>
        </w:rPr>
        <w:t xml:space="preserve"> מערך </w:t>
      </w:r>
      <w:r w:rsidRPr="00593833">
        <w:rPr>
          <w:rFonts w:hint="cs"/>
          <w:szCs w:val="24"/>
          <w:rtl/>
        </w:rPr>
        <w:t xml:space="preserve">של </w:t>
      </w:r>
      <w:r w:rsidRPr="00593833">
        <w:rPr>
          <w:szCs w:val="24"/>
          <w:rtl/>
        </w:rPr>
        <w:t>ארגון</w:t>
      </w:r>
      <w:r w:rsidRPr="00593833">
        <w:rPr>
          <w:rFonts w:hint="cs"/>
          <w:szCs w:val="24"/>
          <w:rtl/>
        </w:rPr>
        <w:t>,</w:t>
      </w:r>
      <w:r w:rsidRPr="00593833">
        <w:rPr>
          <w:szCs w:val="24"/>
          <w:rtl/>
        </w:rPr>
        <w:t xml:space="preserve"> שליטה ובקרה </w:t>
      </w:r>
      <w:r w:rsidRPr="00593833">
        <w:rPr>
          <w:rFonts w:hint="cs"/>
          <w:szCs w:val="24"/>
          <w:rtl/>
        </w:rPr>
        <w:t xml:space="preserve">לעת חירום ועוסק במגוון רחב מאוד של משימות ביניהם: מלאי אסטרטגי, מפעלים חיוניים, רשויות מקומיות, הזרמת </w:t>
      </w:r>
      <w:proofErr w:type="spellStart"/>
      <w:r w:rsidRPr="00593833">
        <w:rPr>
          <w:rFonts w:hint="cs"/>
          <w:szCs w:val="24"/>
          <w:rtl/>
        </w:rPr>
        <w:t>דלקים</w:t>
      </w:r>
      <w:proofErr w:type="spellEnd"/>
      <w:r w:rsidRPr="00593833">
        <w:rPr>
          <w:rFonts w:hint="cs"/>
          <w:szCs w:val="24"/>
          <w:rtl/>
        </w:rPr>
        <w:t xml:space="preserve"> בצנרת הארצית, הולכה במכליות כביש, תרגילים וממשקי עבודה מול גורמים רבים.</w:t>
      </w:r>
    </w:p>
    <w:p w14:paraId="670CCF3B" w14:textId="77777777" w:rsidR="00593833" w:rsidRPr="00593833" w:rsidRDefault="00593833" w:rsidP="00593833">
      <w:pPr>
        <w:tabs>
          <w:tab w:val="left" w:pos="1445"/>
        </w:tabs>
        <w:spacing w:line="360" w:lineRule="auto"/>
        <w:jc w:val="both"/>
        <w:rPr>
          <w:rFonts w:ascii="David" w:hAnsi="David"/>
          <w:szCs w:val="24"/>
        </w:rPr>
      </w:pPr>
      <w:r w:rsidRPr="00593833">
        <w:rPr>
          <w:rFonts w:ascii="David" w:hAnsi="David" w:hint="cs"/>
          <w:szCs w:val="24"/>
          <w:rtl/>
        </w:rPr>
        <w:t>המשרד רשאי לבחור יועץ אחד או יותר, כאשר חלוקת התקציב בין הזוכים תהיה בהתאם לשיקול דעתו הבלעדי של המשרד.</w:t>
      </w:r>
    </w:p>
    <w:p w14:paraId="1C0BCE95" w14:textId="77777777" w:rsidR="00700269" w:rsidRPr="00593833" w:rsidRDefault="00700269" w:rsidP="00700269">
      <w:pPr>
        <w:tabs>
          <w:tab w:val="left" w:pos="1445"/>
        </w:tabs>
        <w:autoSpaceDE w:val="0"/>
        <w:autoSpaceDN w:val="0"/>
        <w:adjustRightInd w:val="0"/>
        <w:spacing w:line="360" w:lineRule="auto"/>
        <w:jc w:val="both"/>
        <w:rPr>
          <w:rFonts w:ascii="David" w:hAnsi="David"/>
          <w:b/>
          <w:bCs/>
          <w:color w:val="FF0000"/>
          <w:szCs w:val="24"/>
          <w:u w:val="single"/>
          <w:rtl/>
        </w:rPr>
      </w:pPr>
    </w:p>
    <w:p w14:paraId="44CFB866" w14:textId="77777777" w:rsidR="00D12A09" w:rsidRPr="006F4C21" w:rsidRDefault="00700269" w:rsidP="00D12A09">
      <w:pPr>
        <w:spacing w:line="360" w:lineRule="auto"/>
        <w:contextualSpacing/>
        <w:jc w:val="both"/>
        <w:rPr>
          <w:rFonts w:ascii="David" w:hAnsi="David"/>
          <w:szCs w:val="24"/>
          <w:rtl/>
        </w:rPr>
      </w:pPr>
      <w:r w:rsidRPr="006F4C21">
        <w:rPr>
          <w:rFonts w:ascii="David" w:hAnsi="David"/>
          <w:szCs w:val="24"/>
          <w:rtl/>
        </w:rPr>
        <w:t xml:space="preserve">מסמכי </w:t>
      </w:r>
      <w:r w:rsidR="00FB47BB" w:rsidRPr="006F4C21">
        <w:rPr>
          <w:rFonts w:ascii="David" w:hAnsi="David" w:hint="cs"/>
          <w:szCs w:val="24"/>
          <w:rtl/>
        </w:rPr>
        <w:t>המכרז</w:t>
      </w:r>
      <w:r w:rsidRPr="006F4C21">
        <w:rPr>
          <w:rFonts w:ascii="David" w:hAnsi="David"/>
          <w:szCs w:val="24"/>
          <w:rtl/>
        </w:rPr>
        <w:t xml:space="preserve"> כוללים</w:t>
      </w:r>
      <w:r w:rsidRPr="006F4C21">
        <w:rPr>
          <w:rFonts w:ascii="David" w:hAnsi="David" w:hint="cs"/>
          <w:szCs w:val="24"/>
          <w:rtl/>
        </w:rPr>
        <w:t xml:space="preserve"> את תנאי הסף</w:t>
      </w:r>
      <w:bookmarkStart w:id="1" w:name="_GoBack"/>
      <w:bookmarkEnd w:id="1"/>
      <w:r w:rsidRPr="006F4C21">
        <w:rPr>
          <w:rFonts w:ascii="David" w:hAnsi="David" w:hint="cs"/>
          <w:szCs w:val="24"/>
          <w:rtl/>
        </w:rPr>
        <w:t xml:space="preserve"> ויתר התנאים הנדרשים</w:t>
      </w:r>
      <w:r w:rsidRPr="006F4C21">
        <w:rPr>
          <w:rFonts w:ascii="David" w:hAnsi="David"/>
          <w:szCs w:val="24"/>
          <w:rtl/>
        </w:rPr>
        <w:t xml:space="preserve"> להשתתפות </w:t>
      </w:r>
      <w:r w:rsidR="00FB47BB" w:rsidRPr="006F4C21">
        <w:rPr>
          <w:rFonts w:ascii="David" w:hAnsi="David" w:hint="cs"/>
          <w:szCs w:val="24"/>
          <w:rtl/>
        </w:rPr>
        <w:t>במכרז</w:t>
      </w:r>
      <w:r w:rsidRPr="006F4C21">
        <w:rPr>
          <w:rFonts w:ascii="David" w:hAnsi="David" w:hint="cs"/>
          <w:szCs w:val="24"/>
          <w:rtl/>
        </w:rPr>
        <w:t>, אופן</w:t>
      </w:r>
      <w:r w:rsidRPr="006F4C21">
        <w:rPr>
          <w:rFonts w:ascii="David" w:hAnsi="David"/>
          <w:szCs w:val="24"/>
          <w:rtl/>
        </w:rPr>
        <w:t xml:space="preserve"> בחירת ההצעה הזוכה ו</w:t>
      </w:r>
      <w:r w:rsidRPr="006F4C21">
        <w:rPr>
          <w:rFonts w:ascii="David" w:hAnsi="David" w:hint="cs"/>
          <w:szCs w:val="24"/>
          <w:rtl/>
        </w:rPr>
        <w:t xml:space="preserve">כן </w:t>
      </w:r>
      <w:r w:rsidRPr="006F4C21">
        <w:rPr>
          <w:rFonts w:ascii="David" w:hAnsi="David"/>
          <w:szCs w:val="24"/>
          <w:rtl/>
        </w:rPr>
        <w:t xml:space="preserve">תנאי ההתקשרות. את מסמכי </w:t>
      </w:r>
      <w:r w:rsidR="00FB47BB" w:rsidRPr="006F4C21">
        <w:rPr>
          <w:rFonts w:ascii="David" w:hAnsi="David" w:hint="cs"/>
          <w:szCs w:val="24"/>
          <w:rtl/>
        </w:rPr>
        <w:t>המכרז</w:t>
      </w:r>
      <w:r w:rsidRPr="006F4C21">
        <w:rPr>
          <w:rFonts w:ascii="David" w:hAnsi="David"/>
          <w:szCs w:val="24"/>
          <w:rtl/>
        </w:rPr>
        <w:t xml:space="preserve"> ניתן להוריד מאתר האינטרנט של משרד האנרגיה שכתובתו </w:t>
      </w:r>
      <w:r w:rsidRPr="006F4C21">
        <w:t>https://www.gov.il</w:t>
      </w:r>
      <w:r w:rsidR="00FB47BB" w:rsidRPr="006F4C21">
        <w:rPr>
          <w:rFonts w:ascii="David" w:hAnsi="David"/>
          <w:szCs w:val="24"/>
          <w:rtl/>
        </w:rPr>
        <w:t xml:space="preserve"> </w:t>
      </w:r>
      <w:r w:rsidR="00FB47BB" w:rsidRPr="006F4C21">
        <w:rPr>
          <w:rFonts w:ascii="David" w:hAnsi="David" w:hint="cs"/>
          <w:szCs w:val="24"/>
          <w:rtl/>
        </w:rPr>
        <w:t xml:space="preserve">, </w:t>
      </w:r>
      <w:r w:rsidRPr="006F4C21">
        <w:rPr>
          <w:rFonts w:ascii="David" w:hAnsi="David"/>
          <w:szCs w:val="24"/>
          <w:rtl/>
        </w:rPr>
        <w:t>את מעטפת ה</w:t>
      </w:r>
      <w:r w:rsidRPr="006F4C21">
        <w:rPr>
          <w:rFonts w:ascii="David" w:hAnsi="David" w:hint="cs"/>
          <w:szCs w:val="24"/>
          <w:rtl/>
        </w:rPr>
        <w:t>הצעה</w:t>
      </w:r>
      <w:r w:rsidRPr="006F4C21">
        <w:rPr>
          <w:rFonts w:ascii="David" w:hAnsi="David"/>
          <w:szCs w:val="24"/>
          <w:rtl/>
        </w:rPr>
        <w:t xml:space="preserve"> יש להכניס לתיבת המכרזים</w:t>
      </w:r>
      <w:r w:rsidRPr="006F4C21">
        <w:rPr>
          <w:rFonts w:ascii="David" w:hAnsi="David" w:hint="cs"/>
          <w:szCs w:val="24"/>
          <w:rtl/>
        </w:rPr>
        <w:t xml:space="preserve"> מספר </w:t>
      </w:r>
      <w:r w:rsidR="00FB47BB" w:rsidRPr="006F4C21">
        <w:rPr>
          <w:rFonts w:ascii="David" w:hAnsi="David" w:hint="cs"/>
          <w:szCs w:val="24"/>
          <w:rtl/>
        </w:rPr>
        <w:t>1</w:t>
      </w:r>
      <w:r w:rsidRPr="006F4C21">
        <w:rPr>
          <w:rFonts w:ascii="David" w:hAnsi="David" w:hint="cs"/>
          <w:szCs w:val="24"/>
          <w:rtl/>
        </w:rPr>
        <w:t xml:space="preserve">, </w:t>
      </w:r>
      <w:r w:rsidRPr="006F4C21">
        <w:rPr>
          <w:rFonts w:ascii="David" w:hAnsi="David"/>
          <w:szCs w:val="24"/>
          <w:rtl/>
        </w:rPr>
        <w:t xml:space="preserve">הנמצאת במשרד האנרגיה רח' </w:t>
      </w:r>
    </w:p>
    <w:p w14:paraId="41CA10F4" w14:textId="59D25641" w:rsidR="00700269" w:rsidRPr="006F4C21" w:rsidRDefault="00700269" w:rsidP="00593833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 w:rsidRPr="006F4C21">
        <w:rPr>
          <w:rFonts w:ascii="David" w:hAnsi="David"/>
          <w:szCs w:val="24"/>
          <w:rtl/>
        </w:rPr>
        <w:t>בנק ישראל 7, ירושלים, בקומה מינוס 1</w:t>
      </w:r>
      <w:r w:rsidRPr="006F4C21">
        <w:rPr>
          <w:rFonts w:ascii="David" w:hAnsi="David" w:hint="cs"/>
          <w:b/>
          <w:bCs/>
          <w:szCs w:val="24"/>
          <w:rtl/>
        </w:rPr>
        <w:t>,</w:t>
      </w:r>
      <w:r w:rsidRPr="006F4C21">
        <w:rPr>
          <w:rFonts w:ascii="David" w:hAnsi="David" w:hint="cs"/>
          <w:szCs w:val="24"/>
          <w:rtl/>
        </w:rPr>
        <w:t xml:space="preserve"> </w:t>
      </w:r>
      <w:r w:rsidRPr="006F4C21">
        <w:rPr>
          <w:rFonts w:ascii="David" w:hAnsi="David"/>
          <w:szCs w:val="24"/>
          <w:rtl/>
        </w:rPr>
        <w:t xml:space="preserve">לא יאוחר מיום  </w:t>
      </w:r>
      <w:r w:rsidR="00593833" w:rsidRPr="006F4C21">
        <w:rPr>
          <w:rFonts w:ascii="David" w:hAnsi="David" w:hint="cs"/>
          <w:b/>
          <w:bCs/>
          <w:szCs w:val="24"/>
          <w:u w:val="single"/>
          <w:rtl/>
        </w:rPr>
        <w:t>1.11.2020</w:t>
      </w:r>
      <w:r w:rsidRPr="006F4C21">
        <w:rPr>
          <w:rFonts w:ascii="David" w:hAnsi="David"/>
          <w:b/>
          <w:bCs/>
          <w:szCs w:val="24"/>
          <w:u w:val="single"/>
          <w:rtl/>
        </w:rPr>
        <w:t xml:space="preserve"> בשעה </w:t>
      </w:r>
      <w:r w:rsidR="00593833" w:rsidRPr="006F4C21">
        <w:rPr>
          <w:rFonts w:ascii="David" w:hAnsi="David" w:hint="cs"/>
          <w:b/>
          <w:bCs/>
          <w:szCs w:val="24"/>
          <w:u w:val="single"/>
          <w:rtl/>
        </w:rPr>
        <w:t>14</w:t>
      </w:r>
      <w:r w:rsidRPr="006F4C21">
        <w:rPr>
          <w:rFonts w:ascii="David" w:hAnsi="David"/>
          <w:b/>
          <w:bCs/>
          <w:szCs w:val="24"/>
          <w:u w:val="single"/>
          <w:rtl/>
        </w:rPr>
        <w:t>:00.</w:t>
      </w:r>
    </w:p>
    <w:p w14:paraId="7FF94A36" w14:textId="77777777" w:rsidR="00700269" w:rsidRPr="006F4C21" w:rsidRDefault="00700269" w:rsidP="00700269">
      <w:pPr>
        <w:spacing w:line="360" w:lineRule="auto"/>
        <w:jc w:val="both"/>
        <w:rPr>
          <w:b/>
          <w:bCs/>
          <w:szCs w:val="24"/>
          <w:rtl/>
        </w:rPr>
      </w:pPr>
    </w:p>
    <w:p w14:paraId="19A0F733" w14:textId="77777777" w:rsidR="00700269" w:rsidRPr="006F4C21" w:rsidRDefault="00700269" w:rsidP="00700269">
      <w:pPr>
        <w:spacing w:line="360" w:lineRule="auto"/>
        <w:jc w:val="both"/>
        <w:rPr>
          <w:szCs w:val="24"/>
          <w:rtl/>
        </w:rPr>
      </w:pPr>
      <w:r w:rsidRPr="006F4C21">
        <w:rPr>
          <w:rFonts w:hint="cs"/>
          <w:b/>
          <w:bCs/>
          <w:szCs w:val="24"/>
          <w:rtl/>
        </w:rPr>
        <w:t>בכל מקרה של סתירה בין האמור בהודעה זו לאמור במסמכי הקול הקורא יגבר האמור במסמכי הקול הקורא.</w:t>
      </w:r>
    </w:p>
    <w:p w14:paraId="4F38237D" w14:textId="77777777" w:rsidR="00700269" w:rsidRPr="00B33379" w:rsidRDefault="00700269" w:rsidP="00700269">
      <w:pPr>
        <w:spacing w:line="360" w:lineRule="auto"/>
        <w:jc w:val="both"/>
        <w:rPr>
          <w:b/>
          <w:bCs/>
          <w:color w:val="FF0000"/>
          <w:szCs w:val="24"/>
          <w:u w:val="single"/>
          <w:rtl/>
        </w:rPr>
      </w:pPr>
    </w:p>
    <w:p w14:paraId="37B64296" w14:textId="77777777" w:rsidR="00700269" w:rsidRPr="006F4C21" w:rsidRDefault="00700269" w:rsidP="00700269">
      <w:pPr>
        <w:spacing w:line="360" w:lineRule="auto"/>
        <w:jc w:val="both"/>
        <w:rPr>
          <w:rFonts w:ascii="David" w:hAnsi="David"/>
          <w:szCs w:val="24"/>
          <w:rtl/>
        </w:rPr>
      </w:pPr>
      <w:r w:rsidRPr="006F4C21">
        <w:rPr>
          <w:rFonts w:ascii="David" w:hAnsi="David"/>
          <w:b/>
          <w:bCs/>
          <w:szCs w:val="24"/>
          <w:u w:val="single"/>
          <w:rtl/>
        </w:rPr>
        <w:t>שאלות והבהרות</w:t>
      </w:r>
    </w:p>
    <w:p w14:paraId="6625359A" w14:textId="3EAE8CCB" w:rsidR="00700269" w:rsidRPr="006F4C21" w:rsidRDefault="00700269" w:rsidP="006F4C21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6F4C21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="006F4C21" w:rsidRPr="006F4C21">
        <w:rPr>
          <w:rFonts w:ascii="David" w:hAnsi="David" w:hint="cs"/>
          <w:b/>
          <w:bCs/>
          <w:szCs w:val="24"/>
          <w:u w:val="single"/>
          <w:rtl/>
        </w:rPr>
        <w:t xml:space="preserve">13.9.2020 </w:t>
      </w:r>
      <w:r w:rsidRPr="006F4C21">
        <w:rPr>
          <w:rFonts w:ascii="David" w:hAnsi="David"/>
          <w:b/>
          <w:bCs/>
          <w:szCs w:val="24"/>
          <w:u w:val="single"/>
          <w:rtl/>
        </w:rPr>
        <w:t xml:space="preserve">בשעה </w:t>
      </w:r>
      <w:r w:rsidR="00654671" w:rsidRPr="006F4C21">
        <w:rPr>
          <w:rFonts w:ascii="David" w:hAnsi="David" w:hint="cs"/>
          <w:b/>
          <w:bCs/>
          <w:szCs w:val="24"/>
          <w:u w:val="single"/>
          <w:rtl/>
        </w:rPr>
        <w:t>14</w:t>
      </w:r>
      <w:r w:rsidRPr="006F4C21">
        <w:rPr>
          <w:rFonts w:ascii="David" w:hAnsi="David" w:hint="cs"/>
          <w:b/>
          <w:bCs/>
          <w:szCs w:val="24"/>
          <w:u w:val="single"/>
          <w:rtl/>
        </w:rPr>
        <w:t>:00</w:t>
      </w:r>
      <w:r w:rsidRPr="006F4C21">
        <w:rPr>
          <w:rFonts w:ascii="David" w:hAnsi="David"/>
          <w:szCs w:val="24"/>
          <w:rtl/>
        </w:rPr>
        <w:t xml:space="preserve"> </w:t>
      </w:r>
      <w:r w:rsidRPr="006F4C21">
        <w:rPr>
          <w:rFonts w:ascii="David" w:hAnsi="David" w:hint="cs"/>
          <w:szCs w:val="24"/>
          <w:rtl/>
        </w:rPr>
        <w:t>לגב' אילנה טמסוט</w:t>
      </w:r>
      <w:r w:rsidRPr="006F4C21">
        <w:rPr>
          <w:rFonts w:ascii="David" w:hAnsi="David"/>
          <w:szCs w:val="24"/>
          <w:rtl/>
        </w:rPr>
        <w:t xml:space="preserve"> בדואר אלקטרוני שכתובתו:</w:t>
      </w:r>
      <w:hyperlink r:id="rId12" w:history="1">
        <w:r w:rsidRPr="006F4C21">
          <w:rPr>
            <w:rStyle w:val="Hyperlink"/>
            <w:rFonts w:ascii="David" w:hAnsi="David"/>
            <w:color w:val="auto"/>
            <w:szCs w:val="24"/>
          </w:rPr>
          <w:t>itamsut@energy.gov.il</w:t>
        </w:r>
      </w:hyperlink>
      <w:r w:rsidRPr="006F4C21">
        <w:rPr>
          <w:rFonts w:ascii="David" w:hAnsi="David"/>
          <w:szCs w:val="24"/>
        </w:rPr>
        <w:t xml:space="preserve"> </w:t>
      </w:r>
      <w:r w:rsidRPr="006F4C21">
        <w:rPr>
          <w:rFonts w:ascii="David" w:hAnsi="David"/>
          <w:szCs w:val="24"/>
          <w:rtl/>
        </w:rPr>
        <w:t xml:space="preserve">, המשרד לא ישיב </w:t>
      </w:r>
      <w:r w:rsidRPr="006F4C21">
        <w:rPr>
          <w:rFonts w:ascii="David" w:hAnsi="David" w:hint="cs"/>
          <w:szCs w:val="24"/>
          <w:rtl/>
        </w:rPr>
        <w:t>ל</w:t>
      </w:r>
      <w:r w:rsidRPr="006F4C21">
        <w:rPr>
          <w:rFonts w:ascii="David" w:hAnsi="David"/>
          <w:szCs w:val="24"/>
          <w:rtl/>
        </w:rPr>
        <w:t>שאלות שיגיעו לאחר מועד אחרון זה.</w:t>
      </w:r>
    </w:p>
    <w:p w14:paraId="3C864F3B" w14:textId="5E7B2271" w:rsidR="00700269" w:rsidRPr="006F4C21" w:rsidRDefault="00700269" w:rsidP="006F4C21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6F4C21">
        <w:rPr>
          <w:rFonts w:ascii="David" w:hAnsi="David"/>
          <w:b/>
          <w:bCs/>
          <w:szCs w:val="24"/>
          <w:u w:val="single"/>
          <w:rtl/>
        </w:rPr>
        <w:t>ריכוז השאלות והתשובות</w:t>
      </w:r>
      <w:r w:rsidRPr="006F4C21">
        <w:rPr>
          <w:rFonts w:ascii="David" w:hAnsi="David"/>
          <w:szCs w:val="24"/>
          <w:rtl/>
        </w:rPr>
        <w:t xml:space="preserve"> יפורסמו באתר הרכש הממשלתי ובאתר האינטרנט של המשרד </w:t>
      </w:r>
      <w:r w:rsidRPr="006F4C21">
        <w:rPr>
          <w:rFonts w:ascii="David" w:hAnsi="David" w:hint="cs"/>
          <w:szCs w:val="24"/>
          <w:rtl/>
        </w:rPr>
        <w:t>לא יאוחר</w:t>
      </w:r>
      <w:r w:rsidRPr="006F4C21">
        <w:rPr>
          <w:rFonts w:ascii="David" w:hAnsi="David"/>
          <w:szCs w:val="24"/>
          <w:rtl/>
        </w:rPr>
        <w:t xml:space="preserve"> מיום </w:t>
      </w:r>
      <w:r w:rsidR="006F4C21" w:rsidRPr="006F4C21">
        <w:rPr>
          <w:rFonts w:ascii="David" w:hAnsi="David" w:hint="cs"/>
          <w:b/>
          <w:bCs/>
          <w:szCs w:val="24"/>
          <w:u w:val="single"/>
          <w:rtl/>
        </w:rPr>
        <w:t>15.10.2020</w:t>
      </w:r>
      <w:r w:rsidRPr="006F4C21">
        <w:rPr>
          <w:rFonts w:ascii="David" w:hAnsi="David" w:hint="cs"/>
          <w:b/>
          <w:bCs/>
          <w:szCs w:val="24"/>
          <w:u w:val="single"/>
          <w:rtl/>
        </w:rPr>
        <w:t xml:space="preserve"> </w:t>
      </w:r>
      <w:r w:rsidRPr="006F4C21">
        <w:rPr>
          <w:rFonts w:ascii="David" w:hAnsi="David"/>
          <w:szCs w:val="24"/>
          <w:rtl/>
        </w:rPr>
        <w:t xml:space="preserve">והן יהוו חלק בלתי נפרד ממסמכי </w:t>
      </w:r>
      <w:r w:rsidRPr="006F4C21">
        <w:rPr>
          <w:rFonts w:ascii="David" w:hAnsi="David" w:hint="cs"/>
          <w:szCs w:val="24"/>
          <w:rtl/>
        </w:rPr>
        <w:t>הקול הקורא</w:t>
      </w:r>
      <w:r w:rsidRPr="006F4C21">
        <w:rPr>
          <w:rFonts w:ascii="David" w:hAnsi="David"/>
          <w:szCs w:val="24"/>
          <w:rtl/>
        </w:rPr>
        <w:t xml:space="preserve"> ויחייבו את כל המציעים.</w:t>
      </w:r>
    </w:p>
    <w:p w14:paraId="079A4EB2" w14:textId="77777777" w:rsidR="00700269" w:rsidRPr="006F4C21" w:rsidRDefault="00700269" w:rsidP="00700269">
      <w:pPr>
        <w:tabs>
          <w:tab w:val="left" w:pos="9355"/>
        </w:tabs>
        <w:spacing w:line="360" w:lineRule="auto"/>
        <w:jc w:val="both"/>
        <w:rPr>
          <w:rFonts w:ascii="David" w:hAnsi="David"/>
          <w:szCs w:val="24"/>
          <w:rtl/>
        </w:rPr>
      </w:pPr>
      <w:r w:rsidRPr="006F4C21">
        <w:rPr>
          <w:rFonts w:ascii="David" w:hAnsi="David" w:hint="cs"/>
          <w:szCs w:val="24"/>
          <w:rtl/>
        </w:rPr>
        <w:t>הרשות</w:t>
      </w:r>
      <w:r w:rsidRPr="006F4C21">
        <w:rPr>
          <w:rFonts w:ascii="David" w:hAnsi="David"/>
          <w:szCs w:val="24"/>
          <w:rtl/>
        </w:rPr>
        <w:t xml:space="preserve"> שומר</w:t>
      </w:r>
      <w:r w:rsidRPr="006F4C21">
        <w:rPr>
          <w:rFonts w:ascii="David" w:hAnsi="David" w:hint="cs"/>
          <w:szCs w:val="24"/>
          <w:rtl/>
        </w:rPr>
        <w:t>ת</w:t>
      </w:r>
      <w:r w:rsidRPr="006F4C21">
        <w:rPr>
          <w:rFonts w:ascii="David" w:hAnsi="David"/>
          <w:szCs w:val="24"/>
          <w:rtl/>
        </w:rPr>
        <w:t xml:space="preserve"> לעצמ</w:t>
      </w:r>
      <w:r w:rsidRPr="006F4C21">
        <w:rPr>
          <w:rFonts w:ascii="David" w:hAnsi="David" w:hint="cs"/>
          <w:szCs w:val="24"/>
          <w:rtl/>
        </w:rPr>
        <w:t>ה</w:t>
      </w:r>
      <w:r w:rsidRPr="006F4C21">
        <w:rPr>
          <w:rFonts w:ascii="David" w:hAnsi="David"/>
          <w:szCs w:val="24"/>
          <w:rtl/>
        </w:rPr>
        <w:t xml:space="preserve"> את הזכות להימנע מלהשיב לגופה של השגה אם ימצא כי מתן מענה להשגה עלול לסכל או לפגוע בהליך ה</w:t>
      </w:r>
      <w:r w:rsidRPr="006F4C21">
        <w:rPr>
          <w:rFonts w:ascii="David" w:hAnsi="David" w:hint="cs"/>
          <w:szCs w:val="24"/>
          <w:rtl/>
        </w:rPr>
        <w:t>קול הקורא</w:t>
      </w:r>
      <w:r w:rsidRPr="006F4C21">
        <w:rPr>
          <w:rFonts w:ascii="David" w:hAnsi="David"/>
          <w:szCs w:val="24"/>
          <w:rtl/>
        </w:rPr>
        <w:t xml:space="preserve"> או בתכליתו.</w:t>
      </w:r>
    </w:p>
    <w:p w14:paraId="45C9C859" w14:textId="77777777" w:rsidR="00700269" w:rsidRPr="00B33379" w:rsidRDefault="00700269" w:rsidP="00700269">
      <w:pPr>
        <w:tabs>
          <w:tab w:val="left" w:pos="1445"/>
        </w:tabs>
        <w:spacing w:line="360" w:lineRule="auto"/>
        <w:jc w:val="both"/>
        <w:outlineLvl w:val="0"/>
        <w:rPr>
          <w:b/>
          <w:bCs/>
          <w:color w:val="FF0000"/>
          <w:szCs w:val="24"/>
          <w:u w:val="single"/>
          <w:rtl/>
        </w:rPr>
      </w:pPr>
    </w:p>
    <w:p w14:paraId="525FA692" w14:textId="77777777" w:rsidR="00700269" w:rsidRPr="005A61D8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</w:p>
    <w:p w14:paraId="3A860B93" w14:textId="77777777" w:rsidR="00700269" w:rsidRPr="005A61D8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rFonts w:ascii="David" w:hAnsi="David"/>
          <w:b/>
          <w:bCs/>
          <w:szCs w:val="24"/>
          <w:rtl/>
        </w:rPr>
      </w:pPr>
      <w:r w:rsidRPr="005A61D8">
        <w:rPr>
          <w:rFonts w:ascii="David" w:hAnsi="David"/>
          <w:b/>
          <w:bCs/>
          <w:szCs w:val="24"/>
          <w:rtl/>
        </w:rPr>
        <w:t xml:space="preserve">ב </w:t>
      </w:r>
      <w:proofErr w:type="spellStart"/>
      <w:r w:rsidRPr="005A61D8">
        <w:rPr>
          <w:rFonts w:ascii="David" w:hAnsi="David"/>
          <w:b/>
          <w:bCs/>
          <w:szCs w:val="24"/>
          <w:rtl/>
        </w:rPr>
        <w:t>ב</w:t>
      </w:r>
      <w:proofErr w:type="spellEnd"/>
      <w:r w:rsidRPr="005A61D8">
        <w:rPr>
          <w:rFonts w:ascii="David" w:hAnsi="David"/>
          <w:b/>
          <w:bCs/>
          <w:szCs w:val="24"/>
          <w:rtl/>
        </w:rPr>
        <w:t xml:space="preserve"> ר כ ה,</w:t>
      </w:r>
    </w:p>
    <w:p w14:paraId="4376ECC1" w14:textId="77777777" w:rsidR="00700269" w:rsidRPr="005A61D8" w:rsidRDefault="00700269" w:rsidP="00700269">
      <w:pPr>
        <w:tabs>
          <w:tab w:val="left" w:pos="1445"/>
          <w:tab w:val="left" w:pos="6185"/>
          <w:tab w:val="left" w:pos="6752"/>
        </w:tabs>
        <w:spacing w:line="360" w:lineRule="auto"/>
        <w:ind w:left="4138"/>
        <w:jc w:val="center"/>
        <w:rPr>
          <w:szCs w:val="24"/>
        </w:rPr>
      </w:pPr>
      <w:r w:rsidRPr="005A61D8">
        <w:rPr>
          <w:rFonts w:ascii="David" w:hAnsi="David"/>
          <w:b/>
          <w:bCs/>
          <w:szCs w:val="24"/>
          <w:rtl/>
        </w:rPr>
        <w:t>ועדת המכרזים</w:t>
      </w:r>
    </w:p>
    <w:p w14:paraId="526308A0" w14:textId="77777777" w:rsidR="00700269" w:rsidRPr="00ED5A46" w:rsidRDefault="00700269" w:rsidP="00700269">
      <w:pPr>
        <w:spacing w:line="360" w:lineRule="auto"/>
        <w:rPr>
          <w:b/>
          <w:bCs/>
          <w:color w:val="FF0000"/>
          <w:sz w:val="22"/>
          <w:szCs w:val="22"/>
          <w:u w:val="single"/>
          <w:rtl/>
        </w:rPr>
      </w:pPr>
    </w:p>
    <w:sectPr w:rsidR="00700269" w:rsidRPr="00ED5A46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D81869" w:rsidRDefault="00D81869">
      <w:r>
        <w:separator/>
      </w:r>
    </w:p>
  </w:endnote>
  <w:endnote w:type="continuationSeparator" w:id="0">
    <w:p w14:paraId="4986DA35" w14:textId="77777777" w:rsidR="00D81869" w:rsidRDefault="00D818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22ADCEC6" w:rsidR="00D81869" w:rsidRDefault="00D81869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D81869" w:rsidRPr="00581672" w:rsidRDefault="00D81869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02557AE1" w:rsidR="00D81869" w:rsidRDefault="00D81869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D81869" w:rsidRPr="00FC5DE0" w:rsidRDefault="00D81869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D81869" w:rsidRDefault="00D81869">
      <w:r>
        <w:separator/>
      </w:r>
    </w:p>
  </w:footnote>
  <w:footnote w:type="continuationSeparator" w:id="0">
    <w:p w14:paraId="4986DA33" w14:textId="77777777" w:rsidR="00D81869" w:rsidRDefault="00D818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D81869" w:rsidRDefault="00D81869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D81869" w:rsidRPr="00D3749A" w:rsidRDefault="00D81869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593833" w:rsidRPr="00593833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D81869" w:rsidRPr="008B766D" w:rsidRDefault="00D81869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D81869" w:rsidRDefault="00D81869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D81869" w:rsidRPr="0090713A" w:rsidRDefault="00D81869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2870B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9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1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4B43979"/>
    <w:multiLevelType w:val="multilevel"/>
    <w:tmpl w:val="888A93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lang w:val="en-US" w:bidi="he-IL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ind w:left="164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4199" w:hanging="1080"/>
      </w:pPr>
      <w:rPr>
        <w:rFonts w:ascii="David" w:hAnsi="David" w:cs="David"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1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6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7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9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40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1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4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8"/>
  </w:num>
  <w:num w:numId="3">
    <w:abstractNumId w:val="13"/>
  </w:num>
  <w:num w:numId="4">
    <w:abstractNumId w:val="33"/>
  </w:num>
  <w:num w:numId="5">
    <w:abstractNumId w:val="18"/>
  </w:num>
  <w:num w:numId="6">
    <w:abstractNumId w:val="9"/>
  </w:num>
  <w:num w:numId="7">
    <w:abstractNumId w:val="17"/>
  </w:num>
  <w:num w:numId="8">
    <w:abstractNumId w:val="19"/>
  </w:num>
  <w:num w:numId="9">
    <w:abstractNumId w:val="43"/>
  </w:num>
  <w:num w:numId="10">
    <w:abstractNumId w:val="25"/>
  </w:num>
  <w:num w:numId="11">
    <w:abstractNumId w:val="2"/>
  </w:num>
  <w:num w:numId="12">
    <w:abstractNumId w:val="23"/>
  </w:num>
  <w:num w:numId="13">
    <w:abstractNumId w:val="40"/>
  </w:num>
  <w:num w:numId="14">
    <w:abstractNumId w:val="20"/>
  </w:num>
  <w:num w:numId="15">
    <w:abstractNumId w:val="10"/>
  </w:num>
  <w:num w:numId="16">
    <w:abstractNumId w:val="11"/>
  </w:num>
  <w:num w:numId="17">
    <w:abstractNumId w:val="29"/>
  </w:num>
  <w:num w:numId="18">
    <w:abstractNumId w:val="21"/>
  </w:num>
  <w:num w:numId="19">
    <w:abstractNumId w:val="44"/>
  </w:num>
  <w:num w:numId="20">
    <w:abstractNumId w:val="22"/>
  </w:num>
  <w:num w:numId="21">
    <w:abstractNumId w:val="7"/>
  </w:num>
  <w:num w:numId="22">
    <w:abstractNumId w:val="16"/>
  </w:num>
  <w:num w:numId="23">
    <w:abstractNumId w:val="27"/>
  </w:num>
  <w:num w:numId="24">
    <w:abstractNumId w:val="39"/>
  </w:num>
  <w:num w:numId="25">
    <w:abstractNumId w:val="37"/>
  </w:num>
  <w:num w:numId="26">
    <w:abstractNumId w:val="1"/>
  </w:num>
  <w:num w:numId="27">
    <w:abstractNumId w:val="30"/>
  </w:num>
  <w:num w:numId="28">
    <w:abstractNumId w:val="8"/>
  </w:num>
  <w:num w:numId="29">
    <w:abstractNumId w:val="5"/>
  </w:num>
  <w:num w:numId="30">
    <w:abstractNumId w:val="35"/>
  </w:num>
  <w:num w:numId="31">
    <w:abstractNumId w:val="32"/>
  </w:num>
  <w:num w:numId="32">
    <w:abstractNumId w:val="34"/>
  </w:num>
  <w:num w:numId="33">
    <w:abstractNumId w:val="41"/>
  </w:num>
  <w:num w:numId="34">
    <w:abstractNumId w:val="3"/>
  </w:num>
  <w:num w:numId="35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6"/>
  </w:num>
  <w:num w:numId="41">
    <w:abstractNumId w:val="4"/>
  </w:num>
  <w:num w:numId="4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1"/>
  </w:num>
  <w:num w:numId="45">
    <w:abstractNumId w:val="28"/>
  </w:num>
  <w:num w:numId="46">
    <w:abstractNumId w:val="24"/>
  </w:num>
  <w:num w:numId="47">
    <w:abstractNumId w:val="26"/>
  </w:num>
  <w:num w:numId="48">
    <w:abstractNumId w:val="6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62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A0B"/>
    <w:rsid w:val="00204530"/>
    <w:rsid w:val="00217083"/>
    <w:rsid w:val="00222968"/>
    <w:rsid w:val="00223E43"/>
    <w:rsid w:val="0022754A"/>
    <w:rsid w:val="00240147"/>
    <w:rsid w:val="002768DC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D63AC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3833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4C21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3379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16B3D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8478B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2145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81">
    <w:name w:val="סגנון8"/>
    <w:basedOn w:val="ad"/>
    <w:qFormat/>
    <w:rsid w:val="00593833"/>
    <w:pPr>
      <w:tabs>
        <w:tab w:val="left" w:pos="1445"/>
      </w:tabs>
      <w:spacing w:line="360" w:lineRule="auto"/>
      <w:ind w:left="360" w:hanging="360"/>
      <w:jc w:val="both"/>
      <w:outlineLvl w:val="0"/>
    </w:pPr>
    <w:rPr>
      <w:rFonts w:ascii="David" w:hAnsi="David"/>
      <w:b/>
      <w:bCs/>
      <w:sz w:val="28"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itamsut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BE7E97F14917487CA7A324D8A61A61AD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4273C23-0DD7-4217-B081-66BED11C0609}"/>
      </w:docPartPr>
      <w:docPartBody>
        <w:p w:rsidR="00000000" w:rsidRDefault="003B4CF9" w:rsidP="003B4CF9">
          <w:pPr>
            <w:pStyle w:val="BE7E97F14917487CA7A324D8A61A61AD"/>
          </w:pPr>
          <w:r w:rsidRPr="0036656D">
            <w:rPr>
              <w:rStyle w:val="a3"/>
            </w:rPr>
            <w:t>[tenderNumber]</w:t>
          </w:r>
        </w:p>
      </w:docPartBody>
    </w:docPart>
    <w:docPart>
      <w:docPartPr>
        <w:name w:val="355786B6B9284E23B9722AC53733DF5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2867705-099D-4295-80E7-C7053EEAA2CC}"/>
      </w:docPartPr>
      <w:docPartBody>
        <w:p w:rsidR="00000000" w:rsidRDefault="003B4CF9" w:rsidP="003B4CF9">
          <w:pPr>
            <w:pStyle w:val="355786B6B9284E23B9722AC53733DF59"/>
          </w:pPr>
          <w:r w:rsidRPr="0036656D">
            <w:rPr>
              <w:rStyle w:val="a3"/>
            </w:rPr>
            <w:t>[SubjectRequest]</w:t>
          </w:r>
        </w:p>
      </w:docPartBody>
    </w:docPart>
    <w:docPart>
      <w:docPartPr>
        <w:name w:val="E6ECCF10E4984CE3AB3DC4C034BF073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82EEBA4-8B8F-4FA7-9F3D-3FF4E3880934}"/>
      </w:docPartPr>
      <w:docPartBody>
        <w:p w:rsidR="00000000" w:rsidRDefault="003B4CF9" w:rsidP="003B4CF9">
          <w:pPr>
            <w:pStyle w:val="E6ECCF10E4984CE3AB3DC4C034BF0731"/>
          </w:pPr>
          <w:r w:rsidRPr="0036656D">
            <w:rPr>
              <w:rStyle w:val="a3"/>
            </w:rPr>
            <w:t>[unitMaster]</w:t>
          </w:r>
        </w:p>
      </w:docPartBody>
    </w:docPart>
    <w:docPart>
      <w:docPartPr>
        <w:name w:val="35511288D9444A86B68C3CBAF83A0D1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C9557AF-D299-4004-8EAA-07416A5C8D14}"/>
      </w:docPartPr>
      <w:docPartBody>
        <w:p w:rsidR="00000000" w:rsidRDefault="003B4CF9" w:rsidP="003B4CF9">
          <w:pPr>
            <w:pStyle w:val="35511288D9444A86B68C3CBAF83A0D19"/>
          </w:pPr>
          <w:r w:rsidRPr="0036656D">
            <w:rPr>
              <w:rStyle w:val="a3"/>
            </w:rPr>
            <w:t>[SubjectRequest]</w:t>
          </w:r>
        </w:p>
      </w:docPartBody>
    </w:docPart>
    <w:docPart>
      <w:docPartPr>
        <w:name w:val="E5576881C5264015BB7AD05F450915A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ACF5025-0C30-44D1-9918-71FE45857DC7}"/>
      </w:docPartPr>
      <w:docPartBody>
        <w:p w:rsidR="00000000" w:rsidRDefault="003B4CF9" w:rsidP="003B4CF9">
          <w:pPr>
            <w:pStyle w:val="E5576881C5264015BB7AD05F450915A6"/>
          </w:pPr>
          <w:r w:rsidRPr="0036656D">
            <w:rPr>
              <w:rStyle w:val="a3"/>
            </w:rPr>
            <w:t>[tenderNumber]</w:t>
          </w:r>
        </w:p>
      </w:docPartBody>
    </w:docPart>
    <w:docPart>
      <w:docPartPr>
        <w:name w:val="B31339028E92435DB7438C5BD60D30EA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5474033-2F15-4F85-91A2-1DDF77211D85}"/>
      </w:docPartPr>
      <w:docPartBody>
        <w:p w:rsidR="00000000" w:rsidRDefault="003B4CF9" w:rsidP="003B4CF9">
          <w:pPr>
            <w:pStyle w:val="B31339028E92435DB7438C5BD60D30EA"/>
          </w:pPr>
          <w:r w:rsidRPr="0036656D">
            <w:rPr>
              <w:rStyle w:val="a3"/>
            </w:rPr>
            <w:t>[SubjectRequest]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1E61"/>
    <w:rsid w:val="003B4CF9"/>
    <w:rsid w:val="00841E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3B4CF9"/>
    <w:rPr>
      <w:color w:val="808080"/>
    </w:rPr>
  </w:style>
  <w:style w:type="paragraph" w:customStyle="1" w:styleId="93FB986E9F2B4E9E8489AE2A9973B700">
    <w:name w:val="93FB986E9F2B4E9E8489AE2A9973B700"/>
    <w:rsid w:val="00841E61"/>
    <w:pPr>
      <w:bidi/>
    </w:pPr>
  </w:style>
  <w:style w:type="paragraph" w:customStyle="1" w:styleId="3CE4789F34A24A6BA8A5BDAA4FB3E47E">
    <w:name w:val="3CE4789F34A24A6BA8A5BDAA4FB3E47E"/>
    <w:rsid w:val="00841E61"/>
    <w:pPr>
      <w:bidi/>
    </w:pPr>
  </w:style>
  <w:style w:type="paragraph" w:customStyle="1" w:styleId="23276140326F4754B8E600EEABE9BC0E">
    <w:name w:val="23276140326F4754B8E600EEABE9BC0E"/>
    <w:rsid w:val="00841E61"/>
    <w:pPr>
      <w:bidi/>
    </w:pPr>
  </w:style>
  <w:style w:type="paragraph" w:customStyle="1" w:styleId="44538F0E53E84F7D99D69FA1CB73D969">
    <w:name w:val="44538F0E53E84F7D99D69FA1CB73D969"/>
    <w:rsid w:val="00841E61"/>
    <w:pPr>
      <w:bidi/>
    </w:pPr>
  </w:style>
  <w:style w:type="paragraph" w:customStyle="1" w:styleId="BE7E97F14917487CA7A324D8A61A61AD">
    <w:name w:val="BE7E97F14917487CA7A324D8A61A61AD"/>
    <w:rsid w:val="003B4CF9"/>
    <w:pPr>
      <w:bidi/>
    </w:pPr>
  </w:style>
  <w:style w:type="paragraph" w:customStyle="1" w:styleId="355786B6B9284E23B9722AC53733DF59">
    <w:name w:val="355786B6B9284E23B9722AC53733DF59"/>
    <w:rsid w:val="003B4CF9"/>
    <w:pPr>
      <w:bidi/>
    </w:pPr>
  </w:style>
  <w:style w:type="paragraph" w:customStyle="1" w:styleId="24794416760744FA9D76AEC1BF32E78F">
    <w:name w:val="24794416760744FA9D76AEC1BF32E78F"/>
    <w:rsid w:val="003B4CF9"/>
    <w:pPr>
      <w:bidi/>
    </w:pPr>
  </w:style>
  <w:style w:type="paragraph" w:customStyle="1" w:styleId="E6ECCF10E4984CE3AB3DC4C034BF0731">
    <w:name w:val="E6ECCF10E4984CE3AB3DC4C034BF0731"/>
    <w:rsid w:val="003B4CF9"/>
    <w:pPr>
      <w:bidi/>
    </w:pPr>
  </w:style>
  <w:style w:type="paragraph" w:customStyle="1" w:styleId="35511288D9444A86B68C3CBAF83A0D19">
    <w:name w:val="35511288D9444A86B68C3CBAF83A0D19"/>
    <w:rsid w:val="003B4CF9"/>
    <w:pPr>
      <w:bidi/>
    </w:pPr>
  </w:style>
  <w:style w:type="paragraph" w:customStyle="1" w:styleId="E5576881C5264015BB7AD05F450915A6">
    <w:name w:val="E5576881C5264015BB7AD05F450915A6"/>
    <w:rsid w:val="003B4CF9"/>
    <w:pPr>
      <w:bidi/>
    </w:pPr>
  </w:style>
  <w:style w:type="paragraph" w:customStyle="1" w:styleId="B31339028E92435DB7438C5BD60D30EA">
    <w:name w:val="B31339028E92435DB7438C5BD60D30EA"/>
    <w:rsid w:val="003B4CF9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חת_166_2020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05 באוגוסט 2020</DocumentCreateDateEnglish>
    <DocumentCreateDateHebrew xmlns="8f5b83e0-a1d3-486c-bd07-833a425c74af">ט"ו באב התש"פ</DocumentCreateDateHebrew>
    <SubjectDocument xmlns="8f5b83e0-a1d3-486c-bd07-833a425c74af">פרסום עברית מכרז 35/2020 לקבלת שירותי יעוץ היערכות משק הדלק והגפמ לחירום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05/08/2020 04:14;01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166</CounterString>
    <LastLockUser xmlns="8f5b83e0-a1d3-486c-bd07-833a425c74af" xsi:nil="true"/>
    <LastCheckOutDate xmlns="8f5b83e0-a1d3-486c-bd07-833a425c74af">05/08/2020 04:14;10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HT_166_2020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2020-08-05T00:00:00+00:00</DocumentCreateDate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8f5b83e0-a1d3-486c-bd07-833a425c74af"/>
    <ds:schemaRef ds:uri="http://purl.org/dc/elements/1.1/"/>
    <ds:schemaRef ds:uri="http://purl.org/dc/terms/"/>
    <ds:schemaRef ds:uri="http://purl.org/dc/dcmitype/"/>
    <ds:schemaRef ds:uri="http://schemas.openxmlformats.org/package/2006/metadata/core-properties"/>
    <ds:schemaRef ds:uri="87b98568-e8c7-4058-bf31-e11803adaf85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21570F5F-91D9-45F2-9BC3-26E372F0C1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302</Words>
  <Characters>1513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2019-12-29T13:54:00Z</cp:lastPrinted>
  <dcterms:created xsi:type="dcterms:W3CDTF">2020-08-05T13:21:00Z</dcterms:created>
  <dcterms:modified xsi:type="dcterms:W3CDTF">2020-08-05T13:21:00Z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2020</vt:lpwstr>
  </property>
</Properties>
</file>